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160F9" w14:textId="77777777" w:rsidR="00622768" w:rsidRPr="00622768" w:rsidRDefault="00622768" w:rsidP="00622768">
      <w:pPr>
        <w:rPr>
          <w:rFonts w:ascii="pt" w:hAnsi="pt"/>
        </w:rPr>
      </w:pPr>
      <w:r w:rsidRPr="00622768">
        <w:rPr>
          <w:rFonts w:ascii="pt" w:hAnsi="pt"/>
        </w:rPr>
        <w:t>Пример обращения</w:t>
      </w:r>
    </w:p>
    <w:p w14:paraId="77E20E1D" w14:textId="77777777" w:rsidR="00622768" w:rsidRPr="00622768" w:rsidRDefault="00622768" w:rsidP="00622768">
      <w:pPr>
        <w:rPr>
          <w:rFonts w:ascii="pt" w:hAnsi="pt"/>
        </w:rPr>
      </w:pPr>
      <w:r w:rsidRPr="00622768">
        <w:rPr>
          <w:rFonts w:ascii="pt" w:hAnsi="pt"/>
        </w:rPr>
        <w:t xml:space="preserve">Индивидуальный предприниматель Иванов </w:t>
      </w:r>
      <w:proofErr w:type="gramStart"/>
      <w:r w:rsidRPr="00622768">
        <w:rPr>
          <w:rFonts w:ascii="pt" w:hAnsi="pt"/>
        </w:rPr>
        <w:t>И.И. ,</w:t>
      </w:r>
      <w:proofErr w:type="gramEnd"/>
      <w:r w:rsidRPr="00622768">
        <w:rPr>
          <w:rFonts w:ascii="pt" w:hAnsi="pt"/>
        </w:rPr>
        <w:t xml:space="preserve"> зарегистрированный под </w:t>
      </w:r>
      <w:proofErr w:type="gramStart"/>
      <w:r w:rsidRPr="00622768">
        <w:rPr>
          <w:rFonts w:ascii="pt" w:hAnsi="pt"/>
        </w:rPr>
        <w:t>ИНН ,</w:t>
      </w:r>
      <w:proofErr w:type="gramEnd"/>
      <w:r w:rsidRPr="00622768">
        <w:rPr>
          <w:rFonts w:ascii="pt" w:hAnsi="pt"/>
        </w:rPr>
        <w:t xml:space="preserve"> был исключен из Единого государственного реестра субъектов малого и среднего предпринимательства (ЕГРИП) 10 марта 2025 года. Данный факт вызывает недоумение, поскольку ИП Иванов И. И. соответствует всем установленным критериям малого бизнеса и своевременно предоставил всю необходимую бухгалтерскую отчетность, что подтверждается прилагаемыми документами.</w:t>
      </w:r>
    </w:p>
    <w:p w14:paraId="364470B0" w14:textId="77777777" w:rsidR="00622768" w:rsidRPr="00622768" w:rsidRDefault="00622768" w:rsidP="00622768">
      <w:pPr>
        <w:rPr>
          <w:rFonts w:ascii="pt" w:hAnsi="pt"/>
        </w:rPr>
      </w:pPr>
      <w:r w:rsidRPr="00622768">
        <w:rPr>
          <w:rFonts w:ascii="pt" w:hAnsi="pt"/>
        </w:rPr>
        <w:t>В 2024 году среднесписочная численность работников ИП составила 30 человека, а годовой доход достиг 5 253 456 рублей, что свидетельствует о стабильной и успешной деятельности предпринимателя. В ответ на заявление, направленное 27 августа 2025 года через официальный сервис ФНС «Единый реестр субъектов малого и среднего предпринимательства», было получено уведомление о правомерности исключения ИП из реестра на основании несвоевременной сдачи отчетности.</w:t>
      </w:r>
    </w:p>
    <w:p w14:paraId="7AA3D70B" w14:textId="77777777" w:rsidR="00622768" w:rsidRPr="00622768" w:rsidRDefault="00622768" w:rsidP="00622768">
      <w:pPr>
        <w:rPr>
          <w:rFonts w:ascii="pt" w:hAnsi="pt"/>
        </w:rPr>
      </w:pPr>
      <w:r w:rsidRPr="00622768">
        <w:rPr>
          <w:rFonts w:ascii="pt" w:hAnsi="pt"/>
        </w:rPr>
        <w:t xml:space="preserve">Учитывая вышеизложенное, а также принимая во внимание, что все требования законодательства в области бухгалтерского учета и отчетности были соблюдены, просим рассмотреть возможность пересмотра принятого решения и восстановления ИП Иванова </w:t>
      </w:r>
      <w:proofErr w:type="gramStart"/>
      <w:r w:rsidRPr="00622768">
        <w:rPr>
          <w:rFonts w:ascii="pt" w:hAnsi="pt"/>
        </w:rPr>
        <w:t>И.И</w:t>
      </w:r>
      <w:proofErr w:type="gramEnd"/>
      <w:r w:rsidRPr="00622768">
        <w:rPr>
          <w:rFonts w:ascii="pt" w:hAnsi="pt"/>
        </w:rPr>
        <w:t xml:space="preserve"> в Едином государственном реестре субъектов малого и среднего предпринимательства.</w:t>
      </w:r>
    </w:p>
    <w:p w14:paraId="7A7DA94B" w14:textId="77777777" w:rsidR="00622768" w:rsidRPr="00622768" w:rsidRDefault="00622768" w:rsidP="00622768">
      <w:pPr>
        <w:rPr>
          <w:rFonts w:ascii="pt" w:hAnsi="pt"/>
        </w:rPr>
      </w:pPr>
      <w:r w:rsidRPr="00622768">
        <w:rPr>
          <w:rFonts w:ascii="pt" w:hAnsi="pt"/>
        </w:rPr>
        <w:t>Данное обращение подкрепляется всесторонним анализом финансовой и хозяйственной деятельности ИП, а также документальными подтверждениями своевременного предоставления отчетности.</w:t>
      </w:r>
    </w:p>
    <w:p w14:paraId="0EA9454E" w14:textId="1C3642E7" w:rsidR="006220F4" w:rsidRPr="00622768" w:rsidRDefault="006220F4" w:rsidP="00622768"/>
    <w:sectPr w:rsidR="006220F4" w:rsidRPr="00622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68"/>
    <w:rsid w:val="001243A4"/>
    <w:rsid w:val="006220F4"/>
    <w:rsid w:val="00622768"/>
    <w:rsid w:val="00630F49"/>
    <w:rsid w:val="00C80298"/>
    <w:rsid w:val="00DA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4047E"/>
  <w15:chartTrackingRefBased/>
  <w15:docId w15:val="{E396C0D8-BDCE-4111-9162-3C5788275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27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27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27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27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27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27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27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27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27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27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227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227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2276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2276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2276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2276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2276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2276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227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227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27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227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227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2276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2276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2276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227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2276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227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Гульноза Ходжиматова</dc:creator>
  <cp:keywords/>
  <dc:description/>
  <cp:lastModifiedBy>Гульноза Ходжиматова</cp:lastModifiedBy>
  <cp:revision>2</cp:revision>
  <dcterms:created xsi:type="dcterms:W3CDTF">2025-09-17T13:44:00Z</dcterms:created>
  <dcterms:modified xsi:type="dcterms:W3CDTF">2025-09-17T13:53:00Z</dcterms:modified>
</cp:coreProperties>
</file>